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5A" w:rsidRPr="00630776" w:rsidRDefault="0006205A" w:rsidP="00630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76">
        <w:rPr>
          <w:rFonts w:ascii="Times New Roman" w:hAnsi="Times New Roman" w:cs="Times New Roman"/>
          <w:b/>
          <w:sz w:val="24"/>
          <w:szCs w:val="24"/>
          <w:lang w:val="de-DE"/>
        </w:rPr>
        <w:t>Verlaufsplan</w:t>
      </w:r>
    </w:p>
    <w:p w:rsidR="0006205A" w:rsidRPr="00C15BF9" w:rsidRDefault="0006205A" w:rsidP="00630776">
      <w:pPr>
        <w:rPr>
          <w:sz w:val="16"/>
          <w:szCs w:val="16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6"/>
        <w:gridCol w:w="1958"/>
        <w:gridCol w:w="3685"/>
        <w:gridCol w:w="992"/>
        <w:gridCol w:w="1559"/>
        <w:gridCol w:w="4111"/>
        <w:gridCol w:w="1985"/>
      </w:tblGrid>
      <w:tr w:rsidR="0006205A" w:rsidRPr="00C50422" w:rsidTr="00853B91">
        <w:trPr>
          <w:trHeight w:hRule="exact" w:val="592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C50422" w:rsidRDefault="0006205A" w:rsidP="00C5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2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C50422" w:rsidRDefault="0006205A" w:rsidP="00C5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2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de-DE"/>
              </w:rPr>
              <w:t>Phase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C50422" w:rsidRDefault="0006205A" w:rsidP="00C5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22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de-DE"/>
              </w:rPr>
              <w:t>Sch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de-DE"/>
              </w:rPr>
              <w:t>üleraktivitä</w:t>
            </w:r>
            <w:r w:rsidRPr="00C50422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de-DE"/>
              </w:rPr>
              <w:t>t / Lernakte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C50422" w:rsidRDefault="0006205A" w:rsidP="00C5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22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de-DE"/>
              </w:rPr>
              <w:t>Sozial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de-DE"/>
              </w:rPr>
              <w:t>-</w:t>
            </w:r>
            <w:r w:rsidRPr="00C50422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val="de-DE"/>
              </w:rPr>
              <w:t>form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C50422" w:rsidRDefault="0006205A" w:rsidP="00C5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22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de-DE"/>
              </w:rPr>
              <w:t xml:space="preserve">Material </w:t>
            </w:r>
            <w:r w:rsidRPr="00C50422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de-DE"/>
              </w:rPr>
              <w:t>Medien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C50422" w:rsidRDefault="0006205A" w:rsidP="00C5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de-DE"/>
              </w:rPr>
              <w:t>Lehreraktivitä</w:t>
            </w:r>
            <w:r w:rsidRPr="00C50422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de-DE"/>
              </w:rPr>
              <w:t>t / Lehrakte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C50422" w:rsidRDefault="0006205A" w:rsidP="00C5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de-DE"/>
              </w:rPr>
              <w:t>Begrü</w:t>
            </w:r>
            <w:r w:rsidRPr="00C50422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de-DE"/>
              </w:rPr>
              <w:t>ndung</w:t>
            </w:r>
          </w:p>
        </w:tc>
      </w:tr>
      <w:tr w:rsidR="0006205A" w:rsidRPr="00853B91" w:rsidTr="00853B91">
        <w:trPr>
          <w:trHeight w:hRule="exact" w:val="435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pacing w:val="-5"/>
                <w:sz w:val="24"/>
                <w:szCs w:val="24"/>
                <w:lang w:val="de-DE"/>
              </w:rPr>
              <w:t>9.25</w:t>
            </w:r>
          </w:p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Stundenanfang</w:t>
            </w:r>
          </w:p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. begrüß</w:t>
            </w: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en die Lehrer.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.._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L begrüß</w:t>
            </w:r>
            <w:r w:rsidRPr="00630776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t die 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Einstimmung</w:t>
            </w:r>
          </w:p>
        </w:tc>
      </w:tr>
      <w:tr w:rsidR="0006205A" w:rsidRPr="00995309" w:rsidTr="00853B91">
        <w:trPr>
          <w:trHeight w:hRule="exact" w:val="851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853B91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hö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ren dem L zu.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Tafel + </w:t>
            </w: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Piktogram</w:t>
            </w:r>
            <w:r w:rsidRPr="00630776">
              <w:rPr>
                <w:rFonts w:ascii="Times New Roman" w:hAnsi="Times New Roman" w:cs="Times New Roman"/>
                <w:spacing w:val="-4"/>
                <w:sz w:val="24"/>
                <w:szCs w:val="24"/>
                <w:lang w:val="de-DE"/>
              </w:rPr>
              <w:t>me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 informiert die 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über die verschiedenen Aktivitä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ten des 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Unterrichts.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ü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ber den Unterrichtsablauf 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informieren.</w:t>
            </w:r>
          </w:p>
        </w:tc>
      </w:tr>
      <w:tr w:rsidR="0006205A" w:rsidRPr="00630776" w:rsidTr="00853B91">
        <w:trPr>
          <w:trHeight w:hRule="exact" w:val="2068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A026BC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026BC">
              <w:rPr>
                <w:rFonts w:ascii="Times New Roman" w:hAnsi="Times New Roman" w:cs="Times New Roman"/>
                <w:spacing w:val="-5"/>
                <w:sz w:val="24"/>
                <w:szCs w:val="24"/>
                <w:lang w:val="de-DE"/>
              </w:rPr>
              <w:t>9.30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026BC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Wiederholung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026BC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S. bekommen Körperteile aus </w:t>
            </w:r>
            <w:r w:rsidRPr="00A026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Pappe. Sie kleben die Teile an </w:t>
            </w:r>
            <w:r w:rsidRPr="00A026BC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die Tafel und  eine Person. </w:t>
            </w:r>
            <w:r w:rsidRPr="00A026BC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Anschließend beschreiben die S die Person.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026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026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Körperteile </w:t>
            </w:r>
            <w:r w:rsidRPr="00A026BC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Tafel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026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An der Tafel hängen Klebebänder (als stummer Impuls). L. verteilt </w:t>
            </w:r>
            <w:r w:rsidRPr="00A026BC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die 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ö</w:t>
            </w:r>
            <w:r w:rsidRPr="00A026BC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rperteile und dann schreibt sie an die Tafel folgende </w:t>
            </w:r>
            <w:r w:rsidRPr="00A026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Redemittel: </w:t>
            </w:r>
          </w:p>
          <w:p w:rsidR="0006205A" w:rsidRPr="00A026BC" w:rsidRDefault="0006205A" w:rsidP="00630776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</w:pPr>
            <w:r w:rsidRPr="00A026BC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Diese Frau hat ...</w:t>
            </w:r>
          </w:p>
          <w:p w:rsidR="0006205A" w:rsidRPr="00A026BC" w:rsidRDefault="0006205A" w:rsidP="00986F41">
            <w:pPr>
              <w:ind w:firstLine="1094"/>
              <w:rPr>
                <w:rFonts w:ascii="Times New Roman" w:hAnsi="Times New Roman" w:cs="Times New Roman"/>
                <w:spacing w:val="3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de-DE"/>
              </w:rPr>
              <w:t>trägt..</w:t>
            </w:r>
            <w:r w:rsidRPr="00A026BC">
              <w:rPr>
                <w:rFonts w:ascii="Times New Roman" w:hAnsi="Times New Roman" w:cs="Times New Roman"/>
                <w:spacing w:val="3"/>
                <w:sz w:val="24"/>
                <w:szCs w:val="24"/>
                <w:lang w:val="de-DE"/>
              </w:rPr>
              <w:t>.</w:t>
            </w:r>
          </w:p>
          <w:p w:rsidR="0006205A" w:rsidRPr="00A026BC" w:rsidRDefault="0006205A" w:rsidP="00986F41">
            <w:pPr>
              <w:ind w:firstLine="109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026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 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Vorwissen aktivieren Motivation</w:t>
            </w:r>
          </w:p>
        </w:tc>
      </w:tr>
      <w:tr w:rsidR="0006205A" w:rsidRPr="00995309" w:rsidTr="00853B91">
        <w:trPr>
          <w:trHeight w:hRule="exact" w:val="2271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pacing w:val="-4"/>
                <w:sz w:val="24"/>
                <w:szCs w:val="24"/>
                <w:lang w:val="de-DE"/>
              </w:rPr>
              <w:t>9.40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Einfü</w:t>
            </w: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hrung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 bekommen kleine Umschl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 mit unbekannten und </w:t>
            </w:r>
            <w:r w:rsidRPr="00630776">
              <w:rPr>
                <w:rFonts w:ascii="Times New Roman" w:hAnsi="Times New Roman" w:cs="Times New Roman"/>
                <w:spacing w:val="3"/>
                <w:sz w:val="24"/>
                <w:szCs w:val="24"/>
                <w:lang w:val="de-DE"/>
              </w:rPr>
              <w:t xml:space="preserve">bekannten Adjektiven, auf 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 und auf Russisch. 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mü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ssen erraten, welche Adjektive zusammen kommen (z. B,: freundlich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привітний</w:t>
            </w:r>
            <w:r w:rsidRPr="00630776">
              <w:rPr>
                <w:rFonts w:ascii="Times New Roman" w:hAnsi="Times New Roman" w:cs="Times New Roman"/>
                <w:w w:val="144"/>
                <w:sz w:val="24"/>
                <w:szCs w:val="24"/>
                <w:lang w:val="de-DE"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EA/PA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Umschlä</w:t>
            </w:r>
            <w:r w:rsidRPr="00630776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ge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 verteilt die Umschläge. L: „Ihr dü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rft anfangen." 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Weitere Impulse, wenn die S nicht merken, was sie machen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sollen: „Legt alle Wö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rter auf den Tisch. Das sind Adjektive auf Deutsch und auf Spanisch. Ordnet sie bitte zu."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Vorentlastung, Hinführung zum Hö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rtext. 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 die Aufgabe einen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Rät</w:t>
            </w:r>
            <w:r w:rsidRPr="00630776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sel Charakter hat und 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handlungsorientiert ist, ist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f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 die S motivierend.</w:t>
            </w:r>
          </w:p>
        </w:tc>
      </w:tr>
      <w:tr w:rsidR="0006205A" w:rsidRPr="00995309" w:rsidTr="00853B91">
        <w:trPr>
          <w:trHeight w:hRule="exact" w:val="985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pacing w:val="-4"/>
                <w:sz w:val="24"/>
                <w:szCs w:val="24"/>
                <w:lang w:val="de-DE"/>
              </w:rPr>
              <w:t>9. 50</w:t>
            </w:r>
          </w:p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Ergebnissicherung</w:t>
            </w:r>
          </w:p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 kontrollieren und ev. 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korrigieren ihre 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rgebnisse mit den an der Wand hängenden richtigen Lö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sungen.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pacing w:val="-5"/>
                <w:sz w:val="24"/>
                <w:szCs w:val="24"/>
                <w:lang w:val="de-DE"/>
              </w:rPr>
              <w:t>EA/ 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Plakate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L: „Kontrolliert bitte eure Arbeit. 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Auf den Plakaten stehen die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Lö</w:t>
            </w: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sungen."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Kontrolle der Aufgabe </w:t>
            </w: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S bewegen sich</w:t>
            </w:r>
          </w:p>
          <w:p w:rsidR="0006205A" w:rsidRPr="00853B91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6205A" w:rsidRPr="00630776" w:rsidTr="00853B91">
        <w:trPr>
          <w:trHeight w:hRule="exact" w:val="112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S beantworten die Frage der L und kleben dann die Adjektive 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die Mappe.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Umschlä</w:t>
            </w:r>
            <w:r w:rsidRPr="00630776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>ge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pacing w:val="3"/>
                <w:sz w:val="24"/>
                <w:szCs w:val="24"/>
                <w:lang w:val="de-DE"/>
              </w:rPr>
              <w:t xml:space="preserve">L: „Habt ihr viele richtig 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zusammengesetzt oder nicht?" „Klebt die Adjektive in die Mappe." L schreibt an die Tafel den Titel.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5A" w:rsidRPr="00630776" w:rsidTr="00853B91">
        <w:trPr>
          <w:trHeight w:hRule="exact" w:val="1993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630776" w:rsidRDefault="0006205A" w:rsidP="00C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76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10.00 10-10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Prä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sentation: HV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. hö</w:t>
            </w: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ren zu.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A026BC" w:rsidRDefault="0006205A" w:rsidP="00630776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 xml:space="preserve">Cd </w:t>
            </w:r>
          </w:p>
          <w:p w:rsidR="0006205A" w:rsidRPr="00A026BC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Cd-Player Tafel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schreibt an die Tafel: In dem Hörtext spricht man über: Eltern - Schü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ler - Lehrer? L: „Jetzt machen wir eine kleine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Hörü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 xml:space="preserve">bung, in der diese Adjektive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vorkommen. Aber zuerst mö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chte ich wissen, wor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6307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ber im Text </w:t>
            </w:r>
            <w:r w:rsidRPr="00630776">
              <w:rPr>
                <w:rFonts w:ascii="Times New Roman" w:hAnsi="Times New Roman" w:cs="Times New Roman"/>
                <w:spacing w:val="1"/>
                <w:sz w:val="24"/>
                <w:szCs w:val="24"/>
                <w:lang w:val="de-DE"/>
              </w:rPr>
              <w:t>gesprochen wird."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630776" w:rsidRDefault="0006205A" w:rsidP="0063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Globales Verstä</w:t>
            </w:r>
            <w:r w:rsidRPr="00630776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ndnis</w:t>
            </w:r>
          </w:p>
        </w:tc>
      </w:tr>
      <w:tr w:rsidR="0006205A" w:rsidRPr="00630776" w:rsidTr="00853B91">
        <w:trPr>
          <w:trHeight w:val="686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630776" w:rsidRDefault="0006205A" w:rsidP="00C15BF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7D40EE" w:rsidRDefault="0006205A" w:rsidP="00C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2"/>
                <w:w w:val="112"/>
                <w:sz w:val="28"/>
                <w:szCs w:val="28"/>
                <w:lang w:val="de-DE"/>
              </w:rPr>
              <w:t>Ergebnissicherung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7D40EE" w:rsidRDefault="0006205A" w:rsidP="00C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1"/>
                <w:w w:val="112"/>
                <w:sz w:val="28"/>
                <w:szCs w:val="28"/>
                <w:lang w:val="de-DE"/>
              </w:rPr>
              <w:t>S beantworten die Frage,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7D40EE" w:rsidRDefault="0006205A" w:rsidP="00C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7D40EE" w:rsidRDefault="0006205A" w:rsidP="00C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7D40EE" w:rsidRDefault="0006205A" w:rsidP="00C15BF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D40EE">
              <w:rPr>
                <w:rFonts w:ascii="Times New Roman" w:hAnsi="Times New Roman" w:cs="Times New Roman"/>
                <w:color w:val="000000"/>
                <w:w w:val="112"/>
                <w:sz w:val="28"/>
                <w:szCs w:val="28"/>
                <w:lang w:val="de-DE"/>
              </w:rPr>
              <w:t xml:space="preserve">L zeigt auf die Frage und wartet </w:t>
            </w:r>
            <w:r w:rsidRPr="007D40EE">
              <w:rPr>
                <w:rFonts w:ascii="Times New Roman" w:hAnsi="Times New Roman" w:cs="Times New Roman"/>
                <w:color w:val="000000"/>
                <w:spacing w:val="1"/>
                <w:w w:val="112"/>
                <w:sz w:val="28"/>
                <w:szCs w:val="28"/>
                <w:lang w:val="de-DE"/>
              </w:rPr>
              <w:t>auf die Antwort der 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7D40EE" w:rsidRDefault="0006205A" w:rsidP="00C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1"/>
                <w:w w:val="112"/>
                <w:sz w:val="28"/>
                <w:szCs w:val="28"/>
                <w:lang w:val="de-DE"/>
              </w:rPr>
              <w:t>Kontrolle der Aufgabe</w:t>
            </w:r>
          </w:p>
        </w:tc>
      </w:tr>
      <w:tr w:rsidR="0006205A" w:rsidRPr="00995309" w:rsidTr="00853B91">
        <w:trPr>
          <w:trHeight w:hRule="exact" w:val="1442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7D40EE" w:rsidRDefault="0006205A" w:rsidP="00AE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3"/>
                <w:w w:val="112"/>
                <w:sz w:val="28"/>
                <w:szCs w:val="28"/>
                <w:lang w:val="de-DE"/>
              </w:rPr>
              <w:t>10.25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C15BF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Semantisierung: HV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erg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nzen das AB.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EA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-P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layer</w:t>
            </w:r>
          </w:p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L: „Jetzt hö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ren wir den Text noch einmal.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 xml:space="preserve"> Versucht bitte den Text zu ergä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nzen."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Verstehen auf der Satz-und Wortebene. Durch den Arbeitsauftrag wird ein selektives Hцren hervorgerufen.</w:t>
            </w:r>
          </w:p>
        </w:tc>
      </w:tr>
      <w:tr w:rsidR="0006205A" w:rsidRPr="007D40EE" w:rsidTr="00853B91">
        <w:trPr>
          <w:trHeight w:hRule="exact" w:val="1399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7D40EE" w:rsidRDefault="0006205A" w:rsidP="00AE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3"/>
                <w:w w:val="112"/>
                <w:sz w:val="28"/>
                <w:szCs w:val="28"/>
                <w:lang w:val="de-DE"/>
              </w:rPr>
              <w:t>10.35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C15BF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Ergebnissicherung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S liest einen Satz vor. Alle kontrollieren und evt. korrigieren dann ihr Ergebni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 mit der von der L gezeigten Lö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sung. S kleben das AB in die Mappe.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Folie - OH 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L: „Wir kontrollieren jetzt die Aufgabe." L legt auf den OHP die Folie und nachdem ein Satz vo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rgelesen wurde, zeigt sie die Lö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sung. Danach: „Klebt bitte das Blatt in die Mappe"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Selbstkontrolle der Aufgabe</w:t>
            </w:r>
          </w:p>
        </w:tc>
      </w:tr>
      <w:tr w:rsidR="0006205A" w:rsidRPr="00A026BC" w:rsidTr="00A026BC">
        <w:trPr>
          <w:trHeight w:hRule="exact" w:val="1277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7D40EE" w:rsidRDefault="0006205A" w:rsidP="00AE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2"/>
                <w:w w:val="112"/>
                <w:sz w:val="28"/>
                <w:szCs w:val="28"/>
                <w:lang w:val="de-DE"/>
              </w:rPr>
              <w:t>10.40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C15BF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Auflockerung: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gehen durch den Raum und gruppieren sich schnellstens zu Gruppen der von der L gesagten Zahl.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 xml:space="preserve">L. 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ruft verschiedene Zahlen.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Stunde auflockern</w:t>
            </w:r>
          </w:p>
        </w:tc>
      </w:tr>
      <w:tr w:rsidR="0006205A" w:rsidRPr="00A026BC" w:rsidTr="00853B91">
        <w:trPr>
          <w:trHeight w:hRule="exact" w:val="2537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A026BC" w:rsidRDefault="0006205A" w:rsidP="00AE098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2"/>
                <w:w w:val="112"/>
                <w:sz w:val="28"/>
                <w:szCs w:val="28"/>
                <w:lang w:val="de-DE"/>
              </w:rPr>
              <w:t>10.45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C15BF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Semantisierung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schreiben einen Text ü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 einen Lehrer.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L: „Nä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chste Aufgabe: Sc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hreibt bitte einen kurzen Text ü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ber einen Lehrer, d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en alle kennen. Dafü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r habt ihr 10 Minuten Zeit. Danach werden wir einige T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exte vorlesen und die anderen mü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ssen raten, welcher Lehrer beschrieben wurde." L gibt den S das AB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Schriftliche Festigung Transfer</w:t>
            </w:r>
          </w:p>
        </w:tc>
      </w:tr>
      <w:tr w:rsidR="0006205A" w:rsidRPr="007D40EE" w:rsidTr="00853B91">
        <w:trPr>
          <w:trHeight w:hRule="exact" w:val="1426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A026BC" w:rsidRDefault="0006205A" w:rsidP="00AE098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2"/>
                <w:w w:val="112"/>
                <w:sz w:val="28"/>
                <w:szCs w:val="28"/>
                <w:lang w:val="de-DE"/>
              </w:rPr>
              <w:t>10.55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C15BF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Ergebnissicherung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S zieht ein Kärtchen. Der ausgewä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hlte S liest seinen Text vor. Die anderen 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ren zu und raten, um welchen L es sich handelt.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Texte der S Kä</w:t>
            </w: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rtchen mit den Namen der S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L: „X, lies bitte deinen Text vor, aber sag uns nicht den Namen. Die anderen sollen ihn selbst erraten." L sammelt die Texte zum Korrigieren ein.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Kontrolle der Aufgabe</w:t>
            </w:r>
          </w:p>
        </w:tc>
      </w:tr>
      <w:tr w:rsidR="0006205A" w:rsidRPr="00A026BC" w:rsidTr="00853B91">
        <w:trPr>
          <w:trHeight w:hRule="exact" w:val="58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05A" w:rsidRPr="007D40EE" w:rsidRDefault="0006205A" w:rsidP="00AE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E">
              <w:rPr>
                <w:rFonts w:ascii="Times New Roman" w:hAnsi="Times New Roman" w:cs="Times New Roman"/>
                <w:color w:val="000000"/>
                <w:spacing w:val="-3"/>
                <w:w w:val="112"/>
                <w:sz w:val="28"/>
                <w:szCs w:val="28"/>
                <w:lang w:val="de-DE"/>
              </w:rPr>
              <w:t>11.05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C15BF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Schluss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 schreiben die H/a auf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"/>
                <w:sz w:val="24"/>
                <w:szCs w:val="24"/>
                <w:lang w:val="de-DE"/>
              </w:rPr>
              <w:t>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L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. schre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ib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t die H/a an die Tafel und begrüß</w:t>
            </w:r>
            <w:r w:rsidRPr="00C15BF9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>t die 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05A" w:rsidRPr="00C15BF9" w:rsidRDefault="0006205A" w:rsidP="00AE09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B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Abschied</w:t>
            </w:r>
          </w:p>
        </w:tc>
      </w:tr>
    </w:tbl>
    <w:p w:rsidR="0006205A" w:rsidRPr="00A026BC" w:rsidRDefault="0006205A" w:rsidP="00630776">
      <w:pPr>
        <w:rPr>
          <w:sz w:val="24"/>
          <w:szCs w:val="24"/>
          <w:lang w:val="de-DE"/>
        </w:rPr>
      </w:pPr>
    </w:p>
    <w:sectPr w:rsidR="0006205A" w:rsidRPr="00A026BC" w:rsidSect="00C15BF9">
      <w:type w:val="continuous"/>
      <w:pgSz w:w="16834" w:h="11909" w:orient="landscape"/>
      <w:pgMar w:top="567" w:right="1440" w:bottom="426" w:left="7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7EF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400E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682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85C4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B2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621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F84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62B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E2B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18B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B28"/>
    <w:rsid w:val="0006205A"/>
    <w:rsid w:val="0007659A"/>
    <w:rsid w:val="000B362C"/>
    <w:rsid w:val="0036309C"/>
    <w:rsid w:val="00413EBC"/>
    <w:rsid w:val="005A5940"/>
    <w:rsid w:val="005F4B28"/>
    <w:rsid w:val="00630776"/>
    <w:rsid w:val="006711F7"/>
    <w:rsid w:val="007D40EE"/>
    <w:rsid w:val="00853B91"/>
    <w:rsid w:val="00986F41"/>
    <w:rsid w:val="00995309"/>
    <w:rsid w:val="00A026BC"/>
    <w:rsid w:val="00A81499"/>
    <w:rsid w:val="00AE0988"/>
    <w:rsid w:val="00BA7FAA"/>
    <w:rsid w:val="00C15BF9"/>
    <w:rsid w:val="00C50422"/>
    <w:rsid w:val="00DC29C8"/>
    <w:rsid w:val="00EE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580</Words>
  <Characters>3309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Verlaufsplan</dc:title>
  <dc:subject/>
  <dc:creator>Admin</dc:creator>
  <cp:keywords/>
  <dc:description/>
  <cp:lastModifiedBy>tatar</cp:lastModifiedBy>
  <cp:revision>4</cp:revision>
  <dcterms:created xsi:type="dcterms:W3CDTF">2010-12-03T10:26:00Z</dcterms:created>
  <dcterms:modified xsi:type="dcterms:W3CDTF">2010-12-03T13:58:00Z</dcterms:modified>
</cp:coreProperties>
</file>